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B" w:rsidRPr="00E836DB" w:rsidRDefault="00E836DB" w:rsidP="00E836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Материально-техническое обеспечение ГБУ РС (Я) «Р</w:t>
      </w:r>
      <w:r w:rsidR="00622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 </w:t>
      </w:r>
      <w:proofErr w:type="spellStart"/>
      <w:r w:rsidR="00622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г.Нерюнгрн</w:t>
      </w:r>
      <w:proofErr w:type="spellEnd"/>
      <w:r w:rsidRPr="00E8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E836DB" w:rsidRPr="00E836DB" w:rsidRDefault="00E836DB" w:rsidP="00E83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 административного здания, расположенного по адресу: ул.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Южно-Якутская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2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составляет </w:t>
      </w:r>
      <w:proofErr w:type="gramStart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1252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кв.</w:t>
      </w:r>
      <w:proofErr w:type="gramEnd"/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здании установлены, кнопка тревожной сигнализации, автоматическая пожарная сигнализация, система оповещения и управления эвакуацией. Вход в здание оборудован пандусом, поручнями. </w:t>
      </w:r>
    </w:p>
    <w:p w:rsidR="00E836DB" w:rsidRPr="00E836DB" w:rsidRDefault="00E836DB" w:rsidP="00E83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здании создана </w:t>
      </w:r>
      <w:proofErr w:type="spellStart"/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безбарьерная</w:t>
      </w:r>
      <w:proofErr w:type="spellEnd"/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зона для передвижения граждан с ограниченными возможностями. Здание доступно для инвалидов – колясочников, инвалидов по слуху и зрению.</w:t>
      </w:r>
    </w:p>
    <w:p w:rsidR="004B2951" w:rsidRPr="00E836DB" w:rsidRDefault="00E836DB" w:rsidP="004B2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здании размещается администрация учреждения, ка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бинеты для работников отделений, бассейн, гидромассажные ванны, спортивные залы,</w:t>
      </w:r>
      <w:r w:rsidR="006222E5" w:rsidRP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22E5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6222E5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психолога,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логопеда,</w:t>
      </w:r>
      <w:r w:rsidR="006222E5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кабинет </w:t>
      </w:r>
      <w:proofErr w:type="spellStart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Монтесори</w:t>
      </w:r>
      <w:proofErr w:type="spellEnd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22E5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ЛФК, массажный кабинет, сенсорный кабинет, процедурный кабинет, зал для занятий лечебной физкультурой со спортивными тренажерами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B2951" w:rsidRPr="004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2951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Созданы условия для занятий трудотерап</w:t>
      </w:r>
      <w:r w:rsidR="004B2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ией, для проведения культурно-</w:t>
      </w:r>
      <w:r w:rsidR="004B2951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досуговых мероприятий.</w:t>
      </w:r>
    </w:p>
    <w:p w:rsidR="00E836DB" w:rsidRPr="00E836DB" w:rsidRDefault="00E836DB" w:rsidP="00E836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отделений оснащены всеми необходимыми материальными средствами (оргтехника, мебель, инвентарь).</w:t>
      </w:r>
    </w:p>
    <w:p w:rsidR="004B2951" w:rsidRPr="00E836DB" w:rsidRDefault="004B2951" w:rsidP="004B29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благоустроена: высажен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деревья, кустарники, цветники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22E5" w:rsidRDefault="004B2951" w:rsidP="00E836DB">
      <w:pPr>
        <w:shd w:val="clear" w:color="auto" w:fill="FFFFFF"/>
        <w:spacing w:after="0" w:line="360" w:lineRule="auto"/>
        <w:ind w:firstLine="709"/>
        <w:jc w:val="both"/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П</w:t>
      </w:r>
      <w:r>
        <w:rPr>
          <w:rFonts w:ascii="Georgia" w:hAnsi="Georgia"/>
          <w:color w:val="333333"/>
          <w:shd w:val="clear" w:color="auto" w:fill="FFFFFF"/>
        </w:rPr>
        <w:t>редоставляет проживание приезжающим на реабилитацию (место взрослому, ребенку) в благоустроенной 4-х комнатной квартире</w:t>
      </w:r>
      <w:r>
        <w:rPr>
          <w:rFonts w:ascii="Georgia" w:hAnsi="Georgia"/>
          <w:color w:val="333333"/>
          <w:shd w:val="clear" w:color="auto" w:fill="FFFFFF"/>
        </w:rPr>
        <w:t>.</w:t>
      </w:r>
      <w:r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836DB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Площадь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квартиры </w:t>
      </w:r>
      <w:r w:rsidR="00E836DB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="00B2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сположенно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B2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proofErr w:type="spellStart"/>
      <w:proofErr w:type="gramStart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Аммосова</w:t>
      </w:r>
      <w:proofErr w:type="spellEnd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2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proofErr w:type="gramEnd"/>
      <w:r w:rsidR="00B2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6/2</w:t>
      </w:r>
      <w:r w:rsidR="00E836DB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кв.1 </w:t>
      </w:r>
      <w:r w:rsidR="00E836DB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 кв. м.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99,9 </w:t>
      </w:r>
      <w:proofErr w:type="spellStart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36DB" w:rsidRPr="00E8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22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предназначена для </w:t>
      </w:r>
      <w:r w:rsidR="006222E5">
        <w:rPr>
          <w:rFonts w:ascii="Georgia" w:hAnsi="Georgia"/>
          <w:color w:val="333333"/>
          <w:shd w:val="clear" w:color="auto" w:fill="FFFFFF"/>
        </w:rPr>
        <w:t>проживани</w:t>
      </w:r>
      <w:r w:rsidR="006222E5">
        <w:rPr>
          <w:rFonts w:ascii="Georgia" w:hAnsi="Georgia"/>
          <w:color w:val="333333"/>
          <w:shd w:val="clear" w:color="auto" w:fill="FFFFFF"/>
        </w:rPr>
        <w:t>я</w:t>
      </w:r>
      <w:r w:rsidR="006222E5">
        <w:rPr>
          <w:rFonts w:ascii="Georgia" w:hAnsi="Georgia"/>
          <w:color w:val="333333"/>
          <w:shd w:val="clear" w:color="auto" w:fill="FFFFFF"/>
        </w:rPr>
        <w:t xml:space="preserve"> приезжающи</w:t>
      </w:r>
      <w:r w:rsidR="006222E5">
        <w:rPr>
          <w:rFonts w:ascii="Georgia" w:hAnsi="Georgia"/>
          <w:color w:val="333333"/>
          <w:shd w:val="clear" w:color="auto" w:fill="FFFFFF"/>
        </w:rPr>
        <w:t>х</w:t>
      </w:r>
      <w:r w:rsidR="006222E5">
        <w:rPr>
          <w:rFonts w:ascii="Georgia" w:hAnsi="Georgia"/>
          <w:color w:val="333333"/>
          <w:shd w:val="clear" w:color="auto" w:fill="FFFFFF"/>
        </w:rPr>
        <w:t xml:space="preserve"> на реабилитацию (место взрослому, ребенку)</w:t>
      </w:r>
      <w:r>
        <w:rPr>
          <w:rFonts w:ascii="Georgia" w:hAnsi="Georgia"/>
          <w:color w:val="333333"/>
          <w:shd w:val="clear" w:color="auto" w:fill="FFFFFF"/>
        </w:rPr>
        <w:t>.</w:t>
      </w:r>
      <w:r w:rsidR="006222E5">
        <w:rPr>
          <w:rFonts w:ascii="Georgia" w:hAnsi="Georgia"/>
          <w:color w:val="333333"/>
          <w:shd w:val="clear" w:color="auto" w:fill="FFFFFF"/>
        </w:rPr>
        <w:t xml:space="preserve"> Для проживания в квартире имеется все необходимое (стиральная машинка, холодильных, кухонные принадлежности, постельное белье, телевизоры без доступа в интернет)</w:t>
      </w:r>
      <w:r>
        <w:rPr>
          <w:rFonts w:ascii="Georgia" w:hAnsi="Georgia"/>
          <w:color w:val="333333"/>
          <w:shd w:val="clear" w:color="auto" w:fill="FFFFFF"/>
        </w:rPr>
        <w:t xml:space="preserve">. </w:t>
      </w:r>
      <w:r>
        <w:rPr>
          <w:rFonts w:ascii="Georgia" w:hAnsi="Georgia"/>
          <w:color w:val="333333"/>
          <w:shd w:val="clear" w:color="auto" w:fill="FFFFFF"/>
        </w:rPr>
        <w:t>В зависимости от спроса проживания возможно расселение в 1 комнате от 1 до 3 семей.</w:t>
      </w:r>
    </w:p>
    <w:p w:rsidR="007B57A7" w:rsidRPr="007B57A7" w:rsidRDefault="00B20C50" w:rsidP="007B5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222E5" w:rsidRPr="00E836DB" w:rsidRDefault="006222E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222E5" w:rsidRPr="00E8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D3871"/>
    <w:multiLevelType w:val="multilevel"/>
    <w:tmpl w:val="F41A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E8"/>
    <w:rsid w:val="00162540"/>
    <w:rsid w:val="002565E8"/>
    <w:rsid w:val="004B2951"/>
    <w:rsid w:val="006222E5"/>
    <w:rsid w:val="007B57A7"/>
    <w:rsid w:val="008E5AAB"/>
    <w:rsid w:val="009D1984"/>
    <w:rsid w:val="00B20C50"/>
    <w:rsid w:val="00CA1F48"/>
    <w:rsid w:val="00CC58ED"/>
    <w:rsid w:val="00E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A1B"/>
  <w15:docId w15:val="{583A6D98-D031-4228-933F-D4BEF67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</dc:creator>
  <cp:keywords/>
  <dc:description/>
  <cp:lastModifiedBy>User</cp:lastModifiedBy>
  <cp:revision>6</cp:revision>
  <dcterms:created xsi:type="dcterms:W3CDTF">2021-07-28T01:55:00Z</dcterms:created>
  <dcterms:modified xsi:type="dcterms:W3CDTF">2024-06-19T05:35:00Z</dcterms:modified>
</cp:coreProperties>
</file>